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tabs>
          <w:tab w:val="left" w:pos="0"/>
          <w:tab w:val="left" w:pos="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>
      <w:pPr>
        <w:tabs>
          <w:tab w:val="left" w:pos="0"/>
          <w:tab w:val="left" w:pos="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[CAN:Name.LendInst#??]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[CAN:Address.LendInst#??]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>
      <w:pPr>
        <w:tabs>
          <w:tab w:val="left" w:pos="0"/>
          <w:tab w:val="left" w:pos="828"/>
          <w:tab w:val="left" w:pos="5592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  <w:tab w:val="left" w:pos="2977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Re:</w:t>
      </w:r>
      <w:r>
        <w:rPr>
          <w:rFonts w:ascii="Times New Roman" w:hAnsi="Times New Roman"/>
          <w:b/>
          <w:sz w:val="24"/>
        </w:rPr>
        <w:tab/>
        <w:t>Our Client:</w:t>
      </w:r>
      <w:r>
        <w:rPr>
          <w:rFonts w:ascii="Times New Roman" w:hAnsi="Times New Roman"/>
          <w:b/>
          <w:sz w:val="24"/>
        </w:rPr>
        <w:tab/>
        <w:t>[CNT:Name][LCN:Dummy#01][SYS:iif(LCN:ClNameCon='', '', ' and ')][LCN:ClNameCon#01]</w:t>
      </w:r>
    </w:p>
    <w:p>
      <w:pPr>
        <w:tabs>
          <w:tab w:val="left" w:pos="0"/>
          <w:tab w:val="left" w:pos="828"/>
          <w:tab w:val="left" w:pos="2977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>Loan Reference No.:</w:t>
      </w:r>
      <w:r>
        <w:rPr>
          <w:rFonts w:ascii="Times New Roman" w:hAnsi="Times New Roman"/>
          <w:b/>
          <w:sz w:val="24"/>
        </w:rPr>
        <w:tab/>
        <w:t>[UDF:u.loan.acc.no]</w:t>
      </w:r>
    </w:p>
    <w:p>
      <w:pPr>
        <w:tabs>
          <w:tab w:val="left" w:pos="0"/>
          <w:tab w:val="left" w:pos="828"/>
          <w:tab w:val="left" w:pos="2977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>Property:</w:t>
      </w:r>
      <w:r>
        <w:rPr>
          <w:rFonts w:ascii="Times New Roman" w:hAnsi="Times New Roman"/>
          <w:b/>
          <w:sz w:val="24"/>
        </w:rPr>
        <w:tab/>
        <w:t>[UDF:PropertyDesc]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______________________________________________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Sirs,</w:t>
      </w:r>
    </w:p>
    <w:p>
      <w:pPr>
        <w:tabs>
          <w:tab w:val="left" w:pos="0"/>
          <w:tab w:val="left" w:pos="828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 refer to the above matter.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 enclose the following for your attention: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numPr>
          <w:ilvl w:val="0"/>
          <w:numId w:val="1"/>
        </w:num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Certificate of Title duly completed.</w:t>
      </w:r>
    </w:p>
    <w:p>
      <w:pPr>
        <w:numPr>
          <w:ilvl w:val="0"/>
          <w:numId w:val="1"/>
        </w:num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Schedule of Title Deeds in duplicate.</w:t>
      </w:r>
    </w:p>
    <w:p>
      <w:pPr>
        <w:numPr>
          <w:ilvl w:val="0"/>
          <w:numId w:val="1"/>
        </w:num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All Title Deeds as per the above schedule.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Please arrange to sign one part of the Schedule of Title Deeds and return to us acknowledging receipt of the within documentation.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Please also arrange to discharge us from our undertaking.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 await hearing from you.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Yours faithfully,</w:t>
      </w: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</w:t>
      </w: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[MAT:FeName]</w:t>
      </w: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[SYS:CON:Name]</w:t>
      </w: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8"/>
      <w:pgMar w:top="907" w:right="850" w:bottom="1417" w:left="1417" w:header="709" w:footer="709" w:gutter="0"/>
      <w:paperSrc w:first="257" w:other="25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14565"/>
    <w:multiLevelType w:val="hybridMultilevel"/>
    <w:tmpl w:val="8DA0D168"/>
    <w:lvl w:ilvl="0" w:tplc="0AD27AAC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D1E4046-77BF-41C2-803B-45DFB5EE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suppressAutoHyphens/>
      <w:jc w:val="both"/>
      <w:outlineLvl w:val="0"/>
    </w:pPr>
    <w:rPr>
      <w:rFonts w:ascii="Times New Roman" w:hAnsi="Times New Roman"/>
      <w:spacing w:val="-3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rFonts w:ascii="Times New Roman" w:hAnsi="Times New Roman"/>
      <w:sz w:val="24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